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38207" w14:textId="77777777" w:rsidR="006C158A" w:rsidRDefault="006C158A" w:rsidP="006C15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14:paraId="64BBD7B4" w14:textId="77777777" w:rsidR="006C158A" w:rsidRDefault="006C158A" w:rsidP="006C158A">
      <w:pPr>
        <w:rPr>
          <w:b/>
          <w:sz w:val="28"/>
          <w:szCs w:val="28"/>
        </w:rPr>
      </w:pPr>
    </w:p>
    <w:p w14:paraId="104F9C86" w14:textId="77777777" w:rsidR="006C158A" w:rsidRDefault="006C158A" w:rsidP="006C158A">
      <w:pPr>
        <w:rPr>
          <w:b/>
          <w:sz w:val="28"/>
          <w:szCs w:val="28"/>
        </w:rPr>
      </w:pPr>
    </w:p>
    <w:p w14:paraId="4B6D3ECF" w14:textId="77777777" w:rsidR="006C158A" w:rsidRDefault="006C158A" w:rsidP="006C158A">
      <w:pPr>
        <w:rPr>
          <w:b/>
          <w:sz w:val="28"/>
          <w:szCs w:val="28"/>
        </w:rPr>
      </w:pPr>
    </w:p>
    <w:p w14:paraId="0DEB491C" w14:textId="77777777" w:rsidR="006C158A" w:rsidRDefault="006C158A" w:rsidP="006C15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14:paraId="0A41A6FE" w14:textId="77777777" w:rsidR="006C158A" w:rsidRDefault="006C158A" w:rsidP="006C158A">
      <w:pPr>
        <w:rPr>
          <w:b/>
          <w:sz w:val="28"/>
          <w:szCs w:val="28"/>
        </w:rPr>
      </w:pPr>
    </w:p>
    <w:p w14:paraId="328E2504" w14:textId="2ACD01B7" w:rsidR="006C158A" w:rsidRDefault="006C158A" w:rsidP="006C15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26406E">
        <w:rPr>
          <w:b/>
          <w:sz w:val="28"/>
          <w:szCs w:val="28"/>
        </w:rPr>
        <w:t>ПОСТАНОВЛЕНИЕ</w:t>
      </w:r>
    </w:p>
    <w:p w14:paraId="122EE438" w14:textId="77777777" w:rsidR="006C158A" w:rsidRPr="003A144F" w:rsidRDefault="006C158A" w:rsidP="006C158A">
      <w:pPr>
        <w:jc w:val="center"/>
        <w:rPr>
          <w:b/>
        </w:rPr>
      </w:pPr>
    </w:p>
    <w:p w14:paraId="2BF6030C" w14:textId="77777777" w:rsidR="006C158A" w:rsidRPr="003A144F" w:rsidRDefault="006C158A" w:rsidP="006C158A">
      <w:pPr>
        <w:jc w:val="center"/>
      </w:pPr>
    </w:p>
    <w:p w14:paraId="17DFC0DF" w14:textId="5FACF765" w:rsidR="006C158A" w:rsidRDefault="006C158A" w:rsidP="006C158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30627">
        <w:rPr>
          <w:sz w:val="28"/>
          <w:szCs w:val="28"/>
        </w:rPr>
        <w:t>4</w:t>
      </w:r>
      <w:r w:rsidRPr="00186FBD">
        <w:rPr>
          <w:sz w:val="28"/>
          <w:szCs w:val="28"/>
        </w:rPr>
        <w:t>»</w:t>
      </w:r>
      <w:r w:rsidR="00230627">
        <w:rPr>
          <w:sz w:val="28"/>
          <w:szCs w:val="28"/>
        </w:rPr>
        <w:t xml:space="preserve"> мая </w:t>
      </w:r>
      <w:r w:rsidRPr="00186FBD">
        <w:rPr>
          <w:sz w:val="28"/>
          <w:szCs w:val="28"/>
        </w:rPr>
        <w:t>20</w:t>
      </w:r>
      <w:r>
        <w:rPr>
          <w:sz w:val="28"/>
          <w:szCs w:val="28"/>
        </w:rPr>
        <w:t xml:space="preserve">26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</w:t>
      </w:r>
      <w:r w:rsidR="00230627">
        <w:rPr>
          <w:sz w:val="28"/>
          <w:szCs w:val="28"/>
        </w:rPr>
        <w:t xml:space="preserve"> 324</w:t>
      </w:r>
    </w:p>
    <w:p w14:paraId="7DF6F8DC" w14:textId="77777777" w:rsidR="006C158A" w:rsidRDefault="006C158A" w:rsidP="006C158A">
      <w:pPr>
        <w:jc w:val="both"/>
        <w:rPr>
          <w:sz w:val="28"/>
          <w:szCs w:val="28"/>
        </w:rPr>
      </w:pPr>
    </w:p>
    <w:p w14:paraId="06B60590" w14:textId="77777777" w:rsidR="006C158A" w:rsidRDefault="006C158A" w:rsidP="006C158A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14:paraId="10001FAF" w14:textId="77777777" w:rsidR="006C158A" w:rsidRPr="00186FBD" w:rsidRDefault="006C158A" w:rsidP="006C158A">
      <w:pPr>
        <w:ind w:left="357"/>
        <w:jc w:val="center"/>
        <w:rPr>
          <w:sz w:val="28"/>
          <w:szCs w:val="28"/>
        </w:rPr>
      </w:pPr>
    </w:p>
    <w:p w14:paraId="6FCC4327" w14:textId="2A64BED3" w:rsidR="006C158A" w:rsidRPr="00116074" w:rsidRDefault="006C158A" w:rsidP="006C158A">
      <w:pPr>
        <w:pStyle w:val="51"/>
        <w:shd w:val="clear" w:color="auto" w:fill="auto"/>
        <w:spacing w:line="326" w:lineRule="exact"/>
        <w:ind w:firstLine="709"/>
        <w:jc w:val="center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Об </w:t>
      </w:r>
      <w:proofErr w:type="gramStart"/>
      <w:r>
        <w:rPr>
          <w:b/>
          <w:bCs/>
          <w:sz w:val="28"/>
          <w:szCs w:val="28"/>
        </w:rPr>
        <w:t>определении  видов</w:t>
      </w:r>
      <w:proofErr w:type="gramEnd"/>
      <w:r>
        <w:rPr>
          <w:b/>
          <w:bCs/>
          <w:sz w:val="28"/>
          <w:szCs w:val="28"/>
        </w:rPr>
        <w:t xml:space="preserve"> обязательных работ и </w:t>
      </w:r>
      <w:r w:rsidR="002A4065" w:rsidRPr="002A4065">
        <w:rPr>
          <w:b/>
          <w:bCs/>
          <w:sz w:val="28"/>
          <w:szCs w:val="28"/>
        </w:rPr>
        <w:t xml:space="preserve"> </w:t>
      </w:r>
      <w:r w:rsidR="002A4065">
        <w:rPr>
          <w:b/>
          <w:bCs/>
          <w:sz w:val="28"/>
          <w:szCs w:val="28"/>
        </w:rPr>
        <w:t xml:space="preserve">перечня </w:t>
      </w:r>
      <w:r>
        <w:rPr>
          <w:b/>
          <w:bCs/>
          <w:sz w:val="28"/>
          <w:szCs w:val="28"/>
        </w:rPr>
        <w:t>организаций, в которых лица, которым назначено административное наказание в виде обязательных работ, отбывают обязательные работы, на территории города Твери</w:t>
      </w:r>
      <w:r w:rsidRPr="00116074">
        <w:rPr>
          <w:b/>
          <w:sz w:val="28"/>
          <w:szCs w:val="28"/>
        </w:rPr>
        <w:t xml:space="preserve"> </w:t>
      </w:r>
    </w:p>
    <w:bookmarkEnd w:id="0"/>
    <w:p w14:paraId="0A39336C" w14:textId="77777777" w:rsidR="006C158A" w:rsidRPr="00BB62BE" w:rsidRDefault="006C158A" w:rsidP="006C158A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765A46" w14:textId="70457AE2" w:rsidR="006C158A" w:rsidRDefault="006C158A" w:rsidP="006C15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Руководствуясь статьей 32.13 Кодекса</w:t>
      </w:r>
      <w:r w:rsidR="002A4065">
        <w:rPr>
          <w:sz w:val="28"/>
          <w:szCs w:val="28"/>
        </w:rPr>
        <w:t xml:space="preserve"> Российской </w:t>
      </w:r>
      <w:proofErr w:type="gramStart"/>
      <w:r w:rsidR="002A4065"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t xml:space="preserve"> об</w:t>
      </w:r>
      <w:proofErr w:type="gramEnd"/>
      <w:r>
        <w:rPr>
          <w:sz w:val="28"/>
          <w:szCs w:val="28"/>
        </w:rPr>
        <w:t xml:space="preserve"> административных правонарушениях, </w:t>
      </w:r>
    </w:p>
    <w:p w14:paraId="0A72176F" w14:textId="77777777" w:rsidR="006C158A" w:rsidRDefault="006C158A" w:rsidP="006C158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55F9B54B" w14:textId="77777777" w:rsidR="006C158A" w:rsidRPr="007B34EA" w:rsidRDefault="006C158A" w:rsidP="006C158A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14:paraId="67ACF262" w14:textId="77777777" w:rsidR="006C158A" w:rsidRDefault="006C158A" w:rsidP="006C158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00E0F05" w14:textId="79C2BDB5" w:rsidR="006C158A" w:rsidRDefault="006C158A" w:rsidP="006C158A">
      <w:pPr>
        <w:pStyle w:val="51"/>
        <w:shd w:val="clear" w:color="auto" w:fill="auto"/>
        <w:spacing w:line="326" w:lineRule="exac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2A406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Определить  вид</w:t>
      </w:r>
      <w:r w:rsidR="002A4065"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 xml:space="preserve"> обязательных работ и</w:t>
      </w:r>
      <w:r w:rsidR="002A4065">
        <w:rPr>
          <w:sz w:val="28"/>
          <w:szCs w:val="28"/>
        </w:rPr>
        <w:t xml:space="preserve"> перечень</w:t>
      </w:r>
      <w:r w:rsidRPr="006C158A">
        <w:rPr>
          <w:sz w:val="28"/>
          <w:szCs w:val="28"/>
        </w:rPr>
        <w:t xml:space="preserve"> организаций, в которых лица, которым назначено административное наказание в виде обязательных работ, отбывают обязательные работы, на территории города Твери (прилагается).</w:t>
      </w:r>
      <w:r w:rsidRPr="00116074">
        <w:rPr>
          <w:b/>
          <w:sz w:val="28"/>
          <w:szCs w:val="28"/>
        </w:rPr>
        <w:t xml:space="preserve"> </w:t>
      </w:r>
    </w:p>
    <w:p w14:paraId="5961B26D" w14:textId="6CA3CC55" w:rsidR="002A4065" w:rsidRPr="002A4065" w:rsidRDefault="002A4065" w:rsidP="006C158A">
      <w:pPr>
        <w:pStyle w:val="51"/>
        <w:shd w:val="clear" w:color="auto" w:fill="auto"/>
        <w:spacing w:line="326" w:lineRule="exact"/>
        <w:ind w:firstLine="709"/>
        <w:jc w:val="both"/>
        <w:rPr>
          <w:bCs/>
          <w:sz w:val="28"/>
          <w:szCs w:val="28"/>
        </w:rPr>
      </w:pPr>
      <w:r w:rsidRPr="002A4065">
        <w:rPr>
          <w:bCs/>
          <w:sz w:val="28"/>
          <w:szCs w:val="28"/>
        </w:rPr>
        <w:t>2.  Внесение</w:t>
      </w:r>
      <w:r>
        <w:rPr>
          <w:bCs/>
          <w:sz w:val="28"/>
          <w:szCs w:val="28"/>
        </w:rPr>
        <w:t xml:space="preserve"> изменений в настоящее постановление осуществляется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14:paraId="5250B5D2" w14:textId="7B49BB38" w:rsidR="006C158A" w:rsidRPr="00EE7CDE" w:rsidRDefault="006C158A" w:rsidP="006C158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641E27">
        <w:rPr>
          <w:sz w:val="28"/>
          <w:szCs w:val="28"/>
        </w:rPr>
        <w:t>3</w:t>
      </w:r>
      <w:r w:rsidRPr="00EE7CDE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</w:t>
      </w:r>
      <w:r w:rsidRPr="00EE7CDE">
        <w:rPr>
          <w:sz w:val="28"/>
          <w:szCs w:val="28"/>
        </w:rPr>
        <w:t>остановление вступает в силу со дня</w:t>
      </w:r>
      <w:r>
        <w:rPr>
          <w:sz w:val="28"/>
          <w:szCs w:val="28"/>
        </w:rPr>
        <w:t xml:space="preserve"> его</w:t>
      </w:r>
      <w:r w:rsidRPr="00EE7CDE">
        <w:rPr>
          <w:sz w:val="28"/>
          <w:szCs w:val="28"/>
        </w:rPr>
        <w:t xml:space="preserve"> официального опубликования.</w:t>
      </w:r>
    </w:p>
    <w:p w14:paraId="7D5C2ACD" w14:textId="77777777" w:rsidR="006C158A" w:rsidRPr="003C6636" w:rsidRDefault="006C158A" w:rsidP="006C158A">
      <w:pPr>
        <w:pStyle w:val="a7"/>
        <w:ind w:left="360"/>
        <w:jc w:val="both"/>
        <w:rPr>
          <w:szCs w:val="28"/>
        </w:rPr>
      </w:pPr>
    </w:p>
    <w:p w14:paraId="53E301CB" w14:textId="77777777" w:rsidR="006C158A" w:rsidRDefault="006C158A" w:rsidP="006C158A">
      <w:pPr>
        <w:pStyle w:val="a7"/>
        <w:ind w:left="0"/>
        <w:jc w:val="both"/>
        <w:rPr>
          <w:szCs w:val="28"/>
        </w:rPr>
      </w:pPr>
      <w:r>
        <w:rPr>
          <w:szCs w:val="28"/>
        </w:rPr>
        <w:t>Глава города Твери                                                                             А.В. Огоньков</w:t>
      </w:r>
    </w:p>
    <w:p w14:paraId="46C8A462" w14:textId="77777777" w:rsidR="006C158A" w:rsidRDefault="006C158A" w:rsidP="006C158A">
      <w:pPr>
        <w:pStyle w:val="a7"/>
        <w:ind w:left="0"/>
        <w:jc w:val="both"/>
        <w:rPr>
          <w:szCs w:val="28"/>
        </w:rPr>
      </w:pPr>
      <w:r w:rsidRPr="003C6636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572310" w14:textId="77777777" w:rsidR="006C158A" w:rsidRDefault="006C158A" w:rsidP="006C158A">
      <w:pPr>
        <w:rPr>
          <w:rFonts w:eastAsia="Calibri"/>
          <w:sz w:val="28"/>
          <w:szCs w:val="28"/>
        </w:rPr>
      </w:pPr>
    </w:p>
    <w:p w14:paraId="1BE8E007" w14:textId="77777777" w:rsidR="006C158A" w:rsidRDefault="006C158A" w:rsidP="006C158A">
      <w:pPr>
        <w:rPr>
          <w:rFonts w:eastAsia="Calibri"/>
          <w:sz w:val="28"/>
          <w:szCs w:val="28"/>
        </w:rPr>
      </w:pPr>
    </w:p>
    <w:p w14:paraId="4FE71D65" w14:textId="77777777" w:rsidR="006C158A" w:rsidRDefault="006C158A" w:rsidP="006C158A">
      <w:pPr>
        <w:rPr>
          <w:rFonts w:eastAsia="Calibri"/>
          <w:sz w:val="28"/>
          <w:szCs w:val="28"/>
        </w:rPr>
      </w:pPr>
    </w:p>
    <w:p w14:paraId="705F9603" w14:textId="77777777" w:rsidR="006C158A" w:rsidRDefault="006C158A" w:rsidP="006C158A">
      <w:pPr>
        <w:rPr>
          <w:rFonts w:eastAsia="Calibri"/>
          <w:sz w:val="28"/>
          <w:szCs w:val="28"/>
        </w:rPr>
      </w:pPr>
    </w:p>
    <w:p w14:paraId="1E0AE7A1" w14:textId="77777777" w:rsidR="006C158A" w:rsidRDefault="006C158A" w:rsidP="006C158A">
      <w:pPr>
        <w:rPr>
          <w:rFonts w:eastAsia="Calibri"/>
          <w:sz w:val="28"/>
          <w:szCs w:val="28"/>
        </w:rPr>
      </w:pPr>
    </w:p>
    <w:p w14:paraId="2364CCC1" w14:textId="77777777" w:rsidR="006C158A" w:rsidRDefault="006C158A" w:rsidP="006C158A">
      <w:pPr>
        <w:rPr>
          <w:rFonts w:eastAsia="Calibri"/>
          <w:sz w:val="28"/>
          <w:szCs w:val="28"/>
        </w:rPr>
      </w:pPr>
    </w:p>
    <w:sectPr w:rsidR="006C158A" w:rsidSect="006C158A">
      <w:headerReference w:type="default" r:id="rId6"/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07B97" w14:textId="77777777" w:rsidR="001A4757" w:rsidRDefault="001A4757" w:rsidP="00F025D6">
      <w:r>
        <w:separator/>
      </w:r>
    </w:p>
  </w:endnote>
  <w:endnote w:type="continuationSeparator" w:id="0">
    <w:p w14:paraId="1C98FCBE" w14:textId="77777777" w:rsidR="001A4757" w:rsidRDefault="001A4757" w:rsidP="00F0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70742" w14:textId="77777777" w:rsidR="001A4757" w:rsidRDefault="001A4757" w:rsidP="00F025D6">
      <w:r>
        <w:separator/>
      </w:r>
    </w:p>
  </w:footnote>
  <w:footnote w:type="continuationSeparator" w:id="0">
    <w:p w14:paraId="7D0C6CB4" w14:textId="77777777" w:rsidR="001A4757" w:rsidRDefault="001A4757" w:rsidP="00F02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71E56" w14:textId="154863DB" w:rsidR="00F025D6" w:rsidRDefault="00F025D6">
    <w:pPr>
      <w:pStyle w:val="af0"/>
      <w:jc w:val="center"/>
    </w:pPr>
  </w:p>
  <w:p w14:paraId="09ADD9A3" w14:textId="77777777" w:rsidR="00F025D6" w:rsidRDefault="00F025D6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8A"/>
    <w:rsid w:val="00010AEC"/>
    <w:rsid w:val="001A4757"/>
    <w:rsid w:val="00230627"/>
    <w:rsid w:val="002A4065"/>
    <w:rsid w:val="00442CC6"/>
    <w:rsid w:val="004827D0"/>
    <w:rsid w:val="004A544C"/>
    <w:rsid w:val="004B3A71"/>
    <w:rsid w:val="004C2F70"/>
    <w:rsid w:val="004F3446"/>
    <w:rsid w:val="0058416F"/>
    <w:rsid w:val="00595ED8"/>
    <w:rsid w:val="00641E27"/>
    <w:rsid w:val="006C0B77"/>
    <w:rsid w:val="006C158A"/>
    <w:rsid w:val="006D1546"/>
    <w:rsid w:val="008242FF"/>
    <w:rsid w:val="00870751"/>
    <w:rsid w:val="00922C48"/>
    <w:rsid w:val="00A9277F"/>
    <w:rsid w:val="00AC188A"/>
    <w:rsid w:val="00B56639"/>
    <w:rsid w:val="00B915B7"/>
    <w:rsid w:val="00CA1855"/>
    <w:rsid w:val="00CE5627"/>
    <w:rsid w:val="00EA59DF"/>
    <w:rsid w:val="00EE4070"/>
    <w:rsid w:val="00F025D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1F8C6"/>
  <w15:chartTrackingRefBased/>
  <w15:docId w15:val="{7149EE75-9DCF-41B3-A102-94866533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1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5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5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5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5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5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5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5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5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15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158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158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158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C158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C158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C158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C158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C15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C1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5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C1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158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C158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C158A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6C158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15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6C158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C158A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6C158A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6C158A"/>
    <w:rPr>
      <w:color w:val="0000FF"/>
      <w:u w:val="single"/>
    </w:rPr>
  </w:style>
  <w:style w:type="character" w:customStyle="1" w:styleId="ae">
    <w:name w:val="Основной текст_"/>
    <w:basedOn w:val="a0"/>
    <w:link w:val="51"/>
    <w:qFormat/>
    <w:rsid w:val="006C15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e"/>
    <w:qFormat/>
    <w:rsid w:val="006C158A"/>
    <w:pPr>
      <w:shd w:val="clear" w:color="auto" w:fill="FFFFFF"/>
      <w:suppressAutoHyphens/>
    </w:pPr>
    <w:rPr>
      <w:sz w:val="27"/>
      <w:szCs w:val="27"/>
      <w:lang w:eastAsia="en-US"/>
    </w:rPr>
  </w:style>
  <w:style w:type="table" w:styleId="af">
    <w:name w:val="Table Grid"/>
    <w:basedOn w:val="a1"/>
    <w:uiPriority w:val="39"/>
    <w:rsid w:val="006C158A"/>
    <w:pPr>
      <w:spacing w:after="0" w:line="240" w:lineRule="auto"/>
    </w:pPr>
    <w:rPr>
      <w:rFonts w:ascii="Courier New" w:eastAsia="Courier New" w:hAnsi="Courier New" w:cs="Courier New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F025D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25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025D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25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Шокр Юлия Вячеславовна</dc:creator>
  <cp:keywords/>
  <dc:description/>
  <cp:lastModifiedBy>Ким Екатерина Игоревна</cp:lastModifiedBy>
  <cp:revision>3</cp:revision>
  <cp:lastPrinted>2026-04-14T11:17:00Z</cp:lastPrinted>
  <dcterms:created xsi:type="dcterms:W3CDTF">2026-05-04T14:43:00Z</dcterms:created>
  <dcterms:modified xsi:type="dcterms:W3CDTF">2026-05-04T14:43:00Z</dcterms:modified>
</cp:coreProperties>
</file>